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52085" w14:textId="1F5C0A40" w:rsidR="00015E5F" w:rsidRDefault="006236A6">
      <w:r>
        <w:rPr>
          <w:noProof/>
        </w:rPr>
        <mc:AlternateContent>
          <mc:Choice Requires="wps">
            <w:drawing>
              <wp:anchor distT="0" distB="0" distL="114300" distR="114300" simplePos="0" relativeHeight="251660288" behindDoc="0" locked="0" layoutInCell="1" allowOverlap="1" wp14:anchorId="61DC8789" wp14:editId="2C7903A0">
                <wp:simplePos x="0" y="0"/>
                <wp:positionH relativeFrom="margin">
                  <wp:posOffset>190500</wp:posOffset>
                </wp:positionH>
                <wp:positionV relativeFrom="paragraph">
                  <wp:posOffset>5080</wp:posOffset>
                </wp:positionV>
                <wp:extent cx="6153150" cy="581025"/>
                <wp:effectExtent l="38100" t="0" r="57150" b="28575"/>
                <wp:wrapNone/>
                <wp:docPr id="552663404" name="リボン: 下に曲がる 4"/>
                <wp:cNvGraphicFramePr/>
                <a:graphic xmlns:a="http://schemas.openxmlformats.org/drawingml/2006/main">
                  <a:graphicData uri="http://schemas.microsoft.com/office/word/2010/wordprocessingShape">
                    <wps:wsp>
                      <wps:cNvSpPr/>
                      <wps:spPr>
                        <a:xfrm>
                          <a:off x="0" y="0"/>
                          <a:ext cx="6153150" cy="581025"/>
                        </a:xfrm>
                        <a:prstGeom prst="ribbon">
                          <a:avLst>
                            <a:gd name="adj1" fmla="val 16667"/>
                            <a:gd name="adj2" fmla="val 75000"/>
                          </a:avLst>
                        </a:prstGeom>
                        <a:solidFill>
                          <a:schemeClr val="bg1">
                            <a:lumMod val="9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6CC5CCB5" w14:textId="2AFFAFC9" w:rsidR="006236A6" w:rsidRPr="00855539" w:rsidRDefault="000B384F" w:rsidP="006236A6">
                            <w:pPr>
                              <w:jc w:val="center"/>
                              <w:rPr>
                                <w:b/>
                                <w:bCs/>
                                <w:color w:val="000000" w:themeColor="text1"/>
                                <w:sz w:val="28"/>
                                <w:szCs w:val="28"/>
                              </w:rPr>
                            </w:pPr>
                            <w:r w:rsidRPr="00855539">
                              <w:rPr>
                                <w:rFonts w:hint="eastAsia"/>
                                <w:b/>
                                <w:bCs/>
                                <w:color w:val="000000" w:themeColor="text1"/>
                                <w:sz w:val="28"/>
                                <w:szCs w:val="28"/>
                              </w:rPr>
                              <w:t>在宅</w:t>
                            </w:r>
                            <w:r w:rsidR="00E95FC2" w:rsidRPr="00855539">
                              <w:rPr>
                                <w:rFonts w:hint="eastAsia"/>
                                <w:b/>
                                <w:bCs/>
                                <w:color w:val="000000" w:themeColor="text1"/>
                                <w:sz w:val="28"/>
                                <w:szCs w:val="28"/>
                              </w:rPr>
                              <w:t>要介護者等</w:t>
                            </w:r>
                            <w:r w:rsidR="006236A6" w:rsidRPr="00855539">
                              <w:rPr>
                                <w:rFonts w:hint="eastAsia"/>
                                <w:b/>
                                <w:bCs/>
                                <w:color w:val="000000" w:themeColor="text1"/>
                                <w:sz w:val="28"/>
                                <w:szCs w:val="28"/>
                              </w:rPr>
                              <w:t>訪問歯科</w:t>
                            </w:r>
                            <w:r w:rsidR="00F75DC5" w:rsidRPr="00855539">
                              <w:rPr>
                                <w:rFonts w:hint="eastAsia"/>
                                <w:b/>
                                <w:bCs/>
                                <w:color w:val="000000" w:themeColor="text1"/>
                                <w:sz w:val="28"/>
                                <w:szCs w:val="28"/>
                              </w:rPr>
                              <w:t>健康診査</w:t>
                            </w:r>
                            <w:r w:rsidR="00E95FC2" w:rsidRPr="00855539">
                              <w:rPr>
                                <w:rFonts w:hint="eastAsia"/>
                                <w:b/>
                                <w:bCs/>
                                <w:color w:val="000000" w:themeColor="text1"/>
                                <w:sz w:val="28"/>
                                <w:szCs w:val="28"/>
                              </w:rPr>
                              <w:t>の</w:t>
                            </w:r>
                            <w:r w:rsidR="006236A6" w:rsidRPr="00855539">
                              <w:rPr>
                                <w:rFonts w:hint="eastAsia"/>
                                <w:b/>
                                <w:bCs/>
                                <w:color w:val="000000" w:themeColor="text1"/>
                                <w:sz w:val="28"/>
                                <w:szCs w:val="28"/>
                              </w:rPr>
                              <w:t>結果報告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DC8789"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リボン: 下に曲がる 4" o:spid="_x0000_s1026" type="#_x0000_t53" style="position:absolute;left:0;text-align:left;margin-left:15pt;margin-top:.4pt;width:484.5pt;height:45.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" adj="2700,3600" fillcolor="#f2f2f2 [3052]" strokecolor="#030e13 [484]" strokeweight="1pt">
                <v:stroke joinstyle="miter"/>
                <v:textbox>
                  <w:txbxContent>
                    <w:p w14:paraId="6CC5CCB5" w14:textId="2AFFAFC9" w:rsidR="006236A6" w:rsidRPr="00855539" w:rsidRDefault="000B384F" w:rsidP="006236A6">
                      <w:pPr>
                        <w:jc w:val="center"/>
                        <w:rPr>
                          <w:b/>
                          <w:bCs/>
                          <w:color w:val="000000" w:themeColor="text1"/>
                          <w:sz w:val="28"/>
                          <w:szCs w:val="28"/>
                        </w:rPr>
                      </w:pPr>
                      <w:r w:rsidRPr="00855539">
                        <w:rPr>
                          <w:rFonts w:hint="eastAsia"/>
                          <w:b/>
                          <w:bCs/>
                          <w:color w:val="000000" w:themeColor="text1"/>
                          <w:sz w:val="28"/>
                          <w:szCs w:val="28"/>
                        </w:rPr>
                        <w:t>在宅</w:t>
                      </w:r>
                      <w:r w:rsidR="00E95FC2" w:rsidRPr="00855539">
                        <w:rPr>
                          <w:rFonts w:hint="eastAsia"/>
                          <w:b/>
                          <w:bCs/>
                          <w:color w:val="000000" w:themeColor="text1"/>
                          <w:sz w:val="28"/>
                          <w:szCs w:val="28"/>
                        </w:rPr>
                        <w:t>要介護者等</w:t>
                      </w:r>
                      <w:r w:rsidR="006236A6" w:rsidRPr="00855539">
                        <w:rPr>
                          <w:rFonts w:hint="eastAsia"/>
                          <w:b/>
                          <w:bCs/>
                          <w:color w:val="000000" w:themeColor="text1"/>
                          <w:sz w:val="28"/>
                          <w:szCs w:val="28"/>
                        </w:rPr>
                        <w:t>訪問歯科</w:t>
                      </w:r>
                      <w:r w:rsidR="00F75DC5" w:rsidRPr="00855539">
                        <w:rPr>
                          <w:rFonts w:hint="eastAsia"/>
                          <w:b/>
                          <w:bCs/>
                          <w:color w:val="000000" w:themeColor="text1"/>
                          <w:sz w:val="28"/>
                          <w:szCs w:val="28"/>
                        </w:rPr>
                        <w:t>健康診査</w:t>
                      </w:r>
                      <w:r w:rsidR="00E95FC2" w:rsidRPr="00855539">
                        <w:rPr>
                          <w:rFonts w:hint="eastAsia"/>
                          <w:b/>
                          <w:bCs/>
                          <w:color w:val="000000" w:themeColor="text1"/>
                          <w:sz w:val="28"/>
                          <w:szCs w:val="28"/>
                        </w:rPr>
                        <w:t>の</w:t>
                      </w:r>
                      <w:r w:rsidR="006236A6" w:rsidRPr="00855539">
                        <w:rPr>
                          <w:rFonts w:hint="eastAsia"/>
                          <w:b/>
                          <w:bCs/>
                          <w:color w:val="000000" w:themeColor="text1"/>
                          <w:sz w:val="28"/>
                          <w:szCs w:val="28"/>
                        </w:rPr>
                        <w:t>結果報告</w:t>
                      </w:r>
                    </w:p>
                  </w:txbxContent>
                </v:textbox>
                <w10:wrap anchorx="margin"/>
              </v:shape>
            </w:pict>
          </mc:Fallback>
        </mc:AlternateContent>
      </w:r>
      <w:r w:rsidR="00296C44">
        <w:rPr>
          <w:rFonts w:hint="eastAsia"/>
        </w:rPr>
        <w:t xml:space="preserve">　　　　　　　　　　　　　　　　　　　　　　　　　　　　　　　　　</w:t>
      </w:r>
    </w:p>
    <w:p w14:paraId="55CDE078" w14:textId="663B2CCF" w:rsidR="00296C44" w:rsidRDefault="00296C44"/>
    <w:p w14:paraId="52CE548D" w14:textId="282CC039" w:rsidR="00296C44" w:rsidRDefault="00296C44"/>
    <w:p w14:paraId="5940C595" w14:textId="77777777" w:rsidR="00247B49" w:rsidRDefault="006236A6" w:rsidP="006236A6">
      <w:pPr>
        <w:rPr>
          <w:b/>
          <w:bCs/>
          <w:sz w:val="28"/>
          <w:szCs w:val="28"/>
        </w:rPr>
      </w:pPr>
      <w:r w:rsidRPr="00B32D68">
        <w:rPr>
          <w:rFonts w:hint="eastAsia"/>
          <w:b/>
          <w:bCs/>
          <w:sz w:val="28"/>
          <w:szCs w:val="28"/>
        </w:rPr>
        <w:t>あなたの歯科健診の結果は次の通りですのでお知らせします。</w:t>
      </w:r>
      <w:r w:rsidR="00296C44" w:rsidRPr="00B32D68">
        <w:rPr>
          <w:rFonts w:hint="eastAsia"/>
          <w:b/>
          <w:bCs/>
          <w:sz w:val="28"/>
          <w:szCs w:val="28"/>
        </w:rPr>
        <w:t xml:space="preserve">　　</w:t>
      </w:r>
    </w:p>
    <w:p w14:paraId="0684F0CA" w14:textId="0022FC96" w:rsidR="00296C44" w:rsidRPr="00247B49" w:rsidRDefault="00296C44" w:rsidP="006236A6">
      <w:pPr>
        <w:rPr>
          <w:b/>
          <w:bCs/>
          <w:szCs w:val="24"/>
        </w:rPr>
      </w:pPr>
      <w:r w:rsidRPr="00B32D68">
        <w:rPr>
          <w:rFonts w:hint="eastAsia"/>
          <w:b/>
          <w:bCs/>
          <w:sz w:val="28"/>
          <w:szCs w:val="28"/>
        </w:rPr>
        <w:t xml:space="preserve">　　　　　　　　　　　　　　　　　　　　　　　　　　　　</w:t>
      </w:r>
    </w:p>
    <w:p w14:paraId="0558F9B5" w14:textId="02DBE65A" w:rsidR="00296C44" w:rsidRDefault="006236A6" w:rsidP="00296C44">
      <w:pPr>
        <w:ind w:firstLineChars="100" w:firstLine="240"/>
      </w:pPr>
      <w:r>
        <w:rPr>
          <w:rFonts w:hint="eastAsia"/>
          <w:noProof/>
        </w:rPr>
        <mc:AlternateContent>
          <mc:Choice Requires="wps">
            <w:drawing>
              <wp:anchor distT="0" distB="0" distL="114300" distR="114300" simplePos="0" relativeHeight="251659264" behindDoc="0" locked="0" layoutInCell="1" allowOverlap="1" wp14:anchorId="62B4CF6A" wp14:editId="379ED26A">
                <wp:simplePos x="0" y="0"/>
                <wp:positionH relativeFrom="margin">
                  <wp:align>left</wp:align>
                </wp:positionH>
                <wp:positionV relativeFrom="paragraph">
                  <wp:posOffset>34925</wp:posOffset>
                </wp:positionV>
                <wp:extent cx="2047875" cy="457200"/>
                <wp:effectExtent l="0" t="0" r="28575" b="19050"/>
                <wp:wrapThrough wrapText="bothSides">
                  <wp:wrapPolygon edited="0">
                    <wp:start x="20696" y="0"/>
                    <wp:lineTo x="0" y="1800"/>
                    <wp:lineTo x="0" y="21600"/>
                    <wp:lineTo x="1005" y="21600"/>
                    <wp:lineTo x="21700" y="19800"/>
                    <wp:lineTo x="21700" y="0"/>
                    <wp:lineTo x="20696" y="0"/>
                  </wp:wrapPolygon>
                </wp:wrapThrough>
                <wp:docPr id="464493721" name="スクロール: 横 2"/>
                <wp:cNvGraphicFramePr/>
                <a:graphic xmlns:a="http://schemas.openxmlformats.org/drawingml/2006/main">
                  <a:graphicData uri="http://schemas.microsoft.com/office/word/2010/wordprocessingShape">
                    <wps:wsp>
                      <wps:cNvSpPr/>
                      <wps:spPr>
                        <a:xfrm>
                          <a:off x="0" y="0"/>
                          <a:ext cx="2047875" cy="457200"/>
                        </a:xfrm>
                        <a:prstGeom prst="horizontalScroll">
                          <a:avLst/>
                        </a:prstGeom>
                        <a:solidFill>
                          <a:schemeClr val="bg1">
                            <a:lumMod val="9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1CD73B83" w14:textId="30367B6B" w:rsidR="00296C44" w:rsidRPr="006236A6" w:rsidRDefault="006236A6" w:rsidP="00296C44">
                            <w:pPr>
                              <w:jc w:val="center"/>
                              <w:rPr>
                                <w:b/>
                                <w:bCs/>
                                <w:color w:val="000000" w:themeColor="text1"/>
                                <w:sz w:val="28"/>
                                <w:szCs w:val="28"/>
                              </w:rPr>
                            </w:pPr>
                            <w:r w:rsidRPr="006236A6">
                              <w:rPr>
                                <w:rFonts w:hint="eastAsia"/>
                                <w:b/>
                                <w:bCs/>
                                <w:color w:val="000000" w:themeColor="text1"/>
                                <w:sz w:val="28"/>
                                <w:szCs w:val="28"/>
                              </w:rPr>
                              <w:t>あなたのお口の状態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B4CF6A"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スクロール: 横 2" o:spid="_x0000_s1027" type="#_x0000_t98" style="position:absolute;left:0;text-align:left;margin-left:0;margin-top:2.75pt;width:161.25pt;height:3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" fillcolor="#f2f2f2 [3052]" strokecolor="#030e13 [484]" strokeweight="1pt">
                <v:stroke joinstyle="miter"/>
                <v:textbox>
                  <w:txbxContent>
                    <w:p w14:paraId="1CD73B83" w14:textId="30367B6B" w:rsidR="00296C44" w:rsidRPr="006236A6" w:rsidRDefault="006236A6" w:rsidP="00296C44">
                      <w:pPr>
                        <w:jc w:val="center"/>
                        <w:rPr>
                          <w:b/>
                          <w:bCs/>
                          <w:color w:val="000000" w:themeColor="text1"/>
                          <w:sz w:val="28"/>
                          <w:szCs w:val="28"/>
                        </w:rPr>
                      </w:pPr>
                      <w:r w:rsidRPr="006236A6">
                        <w:rPr>
                          <w:rFonts w:hint="eastAsia"/>
                          <w:b/>
                          <w:bCs/>
                          <w:color w:val="000000" w:themeColor="text1"/>
                          <w:sz w:val="28"/>
                          <w:szCs w:val="28"/>
                        </w:rPr>
                        <w:t>あなたのお口の状態</w:t>
                      </w:r>
                    </w:p>
                  </w:txbxContent>
                </v:textbox>
                <w10:wrap type="through" anchorx="margin"/>
              </v:shape>
            </w:pict>
          </mc:Fallback>
        </mc:AlternateContent>
      </w:r>
    </w:p>
    <w:p w14:paraId="28AC2933" w14:textId="3C82F7F1" w:rsidR="00296C44" w:rsidRDefault="006236A6" w:rsidP="006236A6">
      <w:pPr>
        <w:ind w:firstLineChars="100" w:firstLine="240"/>
      </w:pPr>
      <w:r>
        <w:rPr>
          <w:rFonts w:hint="eastAsia"/>
        </w:rPr>
        <w:t>＊該当する箇所に○印をつけてください。</w:t>
      </w:r>
    </w:p>
    <w:p w14:paraId="1A72F8B0" w14:textId="5F63AAC8" w:rsidR="00296C44" w:rsidRDefault="006236A6" w:rsidP="006236A6">
      <w:pPr>
        <w:jc w:val="left"/>
      </w:pPr>
      <w:r>
        <w:rPr>
          <w:rFonts w:hint="eastAsia"/>
        </w:rPr>
        <w:t>（　　）残っている歯は（　　）本あります。</w:t>
      </w:r>
    </w:p>
    <w:p w14:paraId="27AD5A81" w14:textId="764A299E" w:rsidR="006236A6" w:rsidRDefault="006236A6" w:rsidP="006236A6">
      <w:pPr>
        <w:jc w:val="left"/>
      </w:pPr>
      <w:r>
        <w:rPr>
          <w:rFonts w:hint="eastAsia"/>
        </w:rPr>
        <w:t>（　　）良好な状態です。</w:t>
      </w:r>
    </w:p>
    <w:p w14:paraId="20DD6D1C" w14:textId="6FC1D29E" w:rsidR="006236A6" w:rsidRDefault="006236A6" w:rsidP="006236A6">
      <w:pPr>
        <w:jc w:val="left"/>
      </w:pPr>
      <w:r>
        <w:rPr>
          <w:rFonts w:hint="eastAsia"/>
        </w:rPr>
        <w:t>（　　）むし歯があります。</w:t>
      </w:r>
    </w:p>
    <w:p w14:paraId="6D1D8EF8" w14:textId="46E8405F" w:rsidR="006236A6" w:rsidRDefault="006236A6" w:rsidP="006236A6">
      <w:pPr>
        <w:jc w:val="left"/>
      </w:pPr>
      <w:r>
        <w:rPr>
          <w:rFonts w:hint="eastAsia"/>
        </w:rPr>
        <w:t>（　　）歯</w:t>
      </w:r>
      <w:proofErr w:type="gramStart"/>
      <w:r>
        <w:rPr>
          <w:rFonts w:hint="eastAsia"/>
        </w:rPr>
        <w:t>ぐ</w:t>
      </w:r>
      <w:proofErr w:type="gramEnd"/>
      <w:r>
        <w:rPr>
          <w:rFonts w:hint="eastAsia"/>
        </w:rPr>
        <w:t>きに炎症があります。</w:t>
      </w:r>
    </w:p>
    <w:p w14:paraId="5CC9CCA0" w14:textId="5DAF3A41" w:rsidR="006236A6" w:rsidRDefault="006236A6" w:rsidP="006236A6">
      <w:pPr>
        <w:jc w:val="left"/>
      </w:pPr>
      <w:r>
        <w:rPr>
          <w:rFonts w:hint="eastAsia"/>
        </w:rPr>
        <w:t>（　　）かみ合わせに問題があります。</w:t>
      </w:r>
    </w:p>
    <w:p w14:paraId="00EF8F97" w14:textId="0069399B" w:rsidR="006236A6" w:rsidRDefault="006236A6" w:rsidP="006236A6">
      <w:pPr>
        <w:jc w:val="left"/>
      </w:pPr>
      <w:r>
        <w:rPr>
          <w:rFonts w:hint="eastAsia"/>
        </w:rPr>
        <w:t>（　　）入れ歯が合っていません。</w:t>
      </w:r>
    </w:p>
    <w:p w14:paraId="572F72A3" w14:textId="6589E3F3" w:rsidR="006236A6" w:rsidRDefault="006236A6" w:rsidP="006236A6">
      <w:pPr>
        <w:jc w:val="left"/>
      </w:pPr>
      <w:r>
        <w:rPr>
          <w:rFonts w:hint="eastAsia"/>
        </w:rPr>
        <w:t>（　　）入れ歯に汚れがついています。</w:t>
      </w:r>
    </w:p>
    <w:p w14:paraId="322AE874" w14:textId="6BED97A4" w:rsidR="006236A6" w:rsidRDefault="006236A6" w:rsidP="006236A6">
      <w:pPr>
        <w:jc w:val="left"/>
      </w:pPr>
      <w:r>
        <w:rPr>
          <w:rFonts w:hint="eastAsia"/>
        </w:rPr>
        <w:t>（　　）軟組織(歯肉、舌、粘膜など)に異常がある可能性があります。</w:t>
      </w:r>
    </w:p>
    <w:p w14:paraId="55F276B8" w14:textId="2C5CCE45" w:rsidR="006236A6" w:rsidRDefault="006236A6" w:rsidP="006236A6">
      <w:pPr>
        <w:jc w:val="left"/>
      </w:pPr>
      <w:r>
        <w:rPr>
          <w:rFonts w:hint="eastAsia"/>
        </w:rPr>
        <w:t>（　　）舌の動きや飲み込む機能に問題がある可能性があります。</w:t>
      </w:r>
    </w:p>
    <w:p w14:paraId="6AF84EC2" w14:textId="51E545F3" w:rsidR="006236A6" w:rsidRDefault="006236A6" w:rsidP="006236A6">
      <w:pPr>
        <w:jc w:val="left"/>
      </w:pPr>
      <w:bookmarkStart w:id="0" w:name="_Hlk199345669"/>
      <w:r>
        <w:rPr>
          <w:rFonts w:hint="eastAsia"/>
        </w:rPr>
        <w:t>（　　）お口の中が乾燥しています。</w:t>
      </w:r>
    </w:p>
    <w:bookmarkEnd w:id="0"/>
    <w:p w14:paraId="0C75DE7E" w14:textId="3553B832" w:rsidR="00A14A9F" w:rsidRDefault="00A14A9F" w:rsidP="00A14A9F">
      <w:pPr>
        <w:jc w:val="left"/>
      </w:pPr>
      <w:r>
        <w:rPr>
          <w:rFonts w:hint="eastAsia"/>
        </w:rPr>
        <w:t>（　　）お口の中に汚れがみられます。</w:t>
      </w:r>
    </w:p>
    <w:p w14:paraId="1908A7B4" w14:textId="22C8A432" w:rsidR="006236A6" w:rsidRDefault="006236A6" w:rsidP="006236A6">
      <w:pPr>
        <w:jc w:val="left"/>
      </w:pPr>
      <w:r>
        <w:rPr>
          <w:rFonts w:hint="eastAsia"/>
        </w:rPr>
        <w:t>（　　）口臭があります。</w:t>
      </w:r>
    </w:p>
    <w:p w14:paraId="3F1B8234" w14:textId="06C1FB2B" w:rsidR="006236A6" w:rsidRDefault="006236A6" w:rsidP="006236A6">
      <w:pPr>
        <w:jc w:val="left"/>
      </w:pPr>
      <w:r>
        <w:rPr>
          <w:rFonts w:hint="eastAsia"/>
        </w:rPr>
        <w:t>（　　）その他　［　　　　　　　　　　　　　　　　　　　　　　　］</w:t>
      </w:r>
    </w:p>
    <w:p w14:paraId="1031AB00" w14:textId="77777777" w:rsidR="006236A6" w:rsidRDefault="006236A6" w:rsidP="006236A6">
      <w:pPr>
        <w:jc w:val="left"/>
      </w:pPr>
    </w:p>
    <w:p w14:paraId="7906B708" w14:textId="2551DA35" w:rsidR="00B32D68" w:rsidRPr="006236A6" w:rsidRDefault="00B32D68" w:rsidP="006236A6">
      <w:pPr>
        <w:jc w:val="left"/>
      </w:pPr>
      <w:r>
        <w:rPr>
          <w:rFonts w:hint="eastAsia"/>
          <w:noProof/>
        </w:rPr>
        <mc:AlternateContent>
          <mc:Choice Requires="wps">
            <w:drawing>
              <wp:anchor distT="0" distB="0" distL="114300" distR="114300" simplePos="0" relativeHeight="251662336" behindDoc="0" locked="0" layoutInCell="1" allowOverlap="1" wp14:anchorId="502CDF1F" wp14:editId="067CB68A">
                <wp:simplePos x="0" y="0"/>
                <wp:positionH relativeFrom="margin">
                  <wp:align>left</wp:align>
                </wp:positionH>
                <wp:positionV relativeFrom="paragraph">
                  <wp:posOffset>9525</wp:posOffset>
                </wp:positionV>
                <wp:extent cx="2324100" cy="457200"/>
                <wp:effectExtent l="0" t="0" r="19050" b="19050"/>
                <wp:wrapThrough wrapText="bothSides">
                  <wp:wrapPolygon edited="0">
                    <wp:start x="20715" y="0"/>
                    <wp:lineTo x="0" y="1800"/>
                    <wp:lineTo x="0" y="21600"/>
                    <wp:lineTo x="885" y="21600"/>
                    <wp:lineTo x="21600" y="19800"/>
                    <wp:lineTo x="21600" y="0"/>
                    <wp:lineTo x="20715" y="0"/>
                  </wp:wrapPolygon>
                </wp:wrapThrough>
                <wp:docPr id="697739310" name="スクロール: 横 2"/>
                <wp:cNvGraphicFramePr/>
                <a:graphic xmlns:a="http://schemas.openxmlformats.org/drawingml/2006/main">
                  <a:graphicData uri="http://schemas.microsoft.com/office/word/2010/wordprocessingShape">
                    <wps:wsp>
                      <wps:cNvSpPr/>
                      <wps:spPr>
                        <a:xfrm>
                          <a:off x="0" y="0"/>
                          <a:ext cx="2324100" cy="457200"/>
                        </a:xfrm>
                        <a:prstGeom prst="horizontalScroll">
                          <a:avLst/>
                        </a:prstGeom>
                        <a:solidFill>
                          <a:sysClr val="window" lastClr="FFFFFF">
                            <a:lumMod val="95000"/>
                          </a:sysClr>
                        </a:solidFill>
                        <a:ln w="12700" cap="flat" cmpd="sng" algn="ctr">
                          <a:solidFill>
                            <a:srgbClr val="156082">
                              <a:shade val="15000"/>
                            </a:srgbClr>
                          </a:solidFill>
                          <a:prstDash val="solid"/>
                          <a:miter lim="800000"/>
                        </a:ln>
                        <a:effectLst/>
                      </wps:spPr>
                      <wps:txbx>
                        <w:txbxContent>
                          <w:p w14:paraId="2BDF8705" w14:textId="00DF43B7" w:rsidR="00B32D68" w:rsidRPr="006236A6" w:rsidRDefault="00B32D68" w:rsidP="00B32D68">
                            <w:pPr>
                              <w:jc w:val="center"/>
                              <w:rPr>
                                <w:b/>
                                <w:bCs/>
                                <w:color w:val="000000" w:themeColor="text1"/>
                                <w:sz w:val="28"/>
                                <w:szCs w:val="28"/>
                              </w:rPr>
                            </w:pPr>
                            <w:r>
                              <w:rPr>
                                <w:rFonts w:hint="eastAsia"/>
                                <w:b/>
                                <w:bCs/>
                                <w:color w:val="000000" w:themeColor="text1"/>
                                <w:sz w:val="28"/>
                                <w:szCs w:val="28"/>
                              </w:rPr>
                              <w:t>お口の健康を保つために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2CDF1F" id="_x0000_s1028" type="#_x0000_t98" style="position:absolute;margin-left:0;margin-top:.75pt;width:183pt;height:36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" fillcolor="#f2f2f2" strokecolor="#042433" strokeweight="1pt">
                <v:stroke joinstyle="miter"/>
                <v:textbox>
                  <w:txbxContent>
                    <w:p w14:paraId="2BDF8705" w14:textId="00DF43B7" w:rsidR="00B32D68" w:rsidRPr="006236A6" w:rsidRDefault="00B32D68" w:rsidP="00B32D68">
                      <w:pPr>
                        <w:jc w:val="center"/>
                        <w:rPr>
                          <w:b/>
                          <w:bCs/>
                          <w:color w:val="000000" w:themeColor="text1"/>
                          <w:sz w:val="28"/>
                          <w:szCs w:val="28"/>
                        </w:rPr>
                      </w:pPr>
                      <w:r>
                        <w:rPr>
                          <w:rFonts w:hint="eastAsia"/>
                          <w:b/>
                          <w:bCs/>
                          <w:color w:val="000000" w:themeColor="text1"/>
                          <w:sz w:val="28"/>
                          <w:szCs w:val="28"/>
                        </w:rPr>
                        <w:t>お口の健康を保つために</w:t>
                      </w:r>
                    </w:p>
                  </w:txbxContent>
                </v:textbox>
                <w10:wrap type="through" anchorx="margin"/>
              </v:shape>
            </w:pict>
          </mc:Fallback>
        </mc:AlternateContent>
      </w:r>
    </w:p>
    <w:p w14:paraId="753AB39F" w14:textId="3AC198BB" w:rsidR="00296C44" w:rsidRDefault="00296C44"/>
    <w:p w14:paraId="5BDA5638" w14:textId="7846B90E" w:rsidR="00296C44" w:rsidRDefault="00B32D68">
      <w:r>
        <w:rPr>
          <w:rFonts w:hint="eastAsia"/>
        </w:rPr>
        <w:t>（　　）今のところ治療の必要はないと思われますが、定期的な歯科健診は必要です。</w:t>
      </w:r>
    </w:p>
    <w:p w14:paraId="056D2A57" w14:textId="3A7F3A88" w:rsidR="00B32D68" w:rsidRDefault="00B32D68">
      <w:r>
        <w:rPr>
          <w:rFonts w:hint="eastAsia"/>
        </w:rPr>
        <w:t>（　　）歯の磨き方、入れ歯の清掃の仕方などの指導を受けて、お口の清掃を心がけ</w:t>
      </w:r>
      <w:r w:rsidR="00A810F4">
        <w:rPr>
          <w:rFonts w:hint="eastAsia"/>
        </w:rPr>
        <w:t>て</w:t>
      </w:r>
    </w:p>
    <w:p w14:paraId="5766C115" w14:textId="3DF5515E" w:rsidR="00B32D68" w:rsidRDefault="00B32D68" w:rsidP="00B32D68">
      <w:pPr>
        <w:ind w:firstLineChars="400" w:firstLine="960"/>
      </w:pPr>
      <w:r>
        <w:rPr>
          <w:rFonts w:hint="eastAsia"/>
        </w:rPr>
        <w:t>ください。</w:t>
      </w:r>
    </w:p>
    <w:p w14:paraId="751E8695" w14:textId="46EA3DE7" w:rsidR="00B32D68" w:rsidRDefault="00B32D68" w:rsidP="00B32D68">
      <w:r>
        <w:rPr>
          <w:rFonts w:hint="eastAsia"/>
        </w:rPr>
        <w:t>（　　）検査や治療が必要と思われます。</w:t>
      </w:r>
    </w:p>
    <w:p w14:paraId="41DA4024" w14:textId="77777777" w:rsidR="00B32D68" w:rsidRDefault="00B32D68" w:rsidP="00B32D68">
      <w:pPr>
        <w:jc w:val="left"/>
      </w:pPr>
      <w:r>
        <w:rPr>
          <w:rFonts w:hint="eastAsia"/>
        </w:rPr>
        <w:t>（　　）その他　［　　　　　　　　　　　　　　　　　　　　　　　］</w:t>
      </w:r>
    </w:p>
    <w:p w14:paraId="6CDB765F" w14:textId="77777777" w:rsidR="00B32D68" w:rsidRDefault="00B32D68" w:rsidP="00B32D68">
      <w:pPr>
        <w:jc w:val="left"/>
      </w:pPr>
    </w:p>
    <w:p w14:paraId="28FEED64" w14:textId="0E7F140C" w:rsidR="00B32D68" w:rsidRPr="00B32D68" w:rsidRDefault="00B32D68" w:rsidP="00B32D68">
      <w:pPr>
        <w:ind w:firstLineChars="100" w:firstLine="275"/>
        <w:rPr>
          <w:b/>
          <w:bCs/>
          <w:sz w:val="28"/>
          <w:szCs w:val="28"/>
        </w:rPr>
      </w:pPr>
      <w:r w:rsidRPr="00B32D68">
        <w:rPr>
          <w:rFonts w:hint="eastAsia"/>
          <w:b/>
          <w:bCs/>
          <w:sz w:val="28"/>
          <w:szCs w:val="28"/>
        </w:rPr>
        <w:t>生涯にわたっておいしく楽しく食べるため、かかりつけの歯科医院をもち、お口の健康を保ちましょう！</w:t>
      </w:r>
    </w:p>
    <w:p w14:paraId="19A7F061" w14:textId="054AA693" w:rsidR="00B32D68" w:rsidRPr="00B32D68" w:rsidRDefault="000B384F" w:rsidP="00B32D68">
      <w:pPr>
        <w:ind w:firstLineChars="100" w:firstLine="275"/>
        <w:rPr>
          <w:b/>
          <w:bCs/>
          <w:sz w:val="28"/>
          <w:szCs w:val="28"/>
        </w:rPr>
      </w:pPr>
      <w:r>
        <w:rPr>
          <w:rFonts w:hint="eastAsia"/>
          <w:b/>
          <w:bCs/>
          <w:sz w:val="28"/>
          <w:szCs w:val="28"/>
        </w:rPr>
        <w:t>歯科治療が必要な場合は健診していただいた歯科医院にご相談ください。</w:t>
      </w:r>
    </w:p>
    <w:p w14:paraId="42AD9EEC" w14:textId="1544A83C" w:rsidR="00B32D68" w:rsidRPr="00B32D68" w:rsidRDefault="000B384F" w:rsidP="000B384F">
      <w:pPr>
        <w:rPr>
          <w:b/>
          <w:bCs/>
          <w:sz w:val="28"/>
          <w:szCs w:val="28"/>
        </w:rPr>
      </w:pPr>
      <w:r>
        <w:rPr>
          <w:rFonts w:hint="eastAsia"/>
          <w:b/>
          <w:bCs/>
          <w:sz w:val="28"/>
          <w:szCs w:val="28"/>
        </w:rPr>
        <w:t>健診していただいた</w:t>
      </w:r>
      <w:r w:rsidR="00B32D68" w:rsidRPr="00B32D68">
        <w:rPr>
          <w:rFonts w:hint="eastAsia"/>
          <w:b/>
          <w:bCs/>
          <w:sz w:val="28"/>
          <w:szCs w:val="28"/>
        </w:rPr>
        <w:t>歯科医院</w:t>
      </w:r>
      <w:r>
        <w:rPr>
          <w:rFonts w:hint="eastAsia"/>
          <w:b/>
          <w:bCs/>
          <w:sz w:val="28"/>
          <w:szCs w:val="28"/>
        </w:rPr>
        <w:t>が訪問歯科診療をしていない場合、治療内容や器材の都合により訪問歯科診療が</w:t>
      </w:r>
      <w:r w:rsidR="00B32D68" w:rsidRPr="00B32D68">
        <w:rPr>
          <w:rFonts w:hint="eastAsia"/>
          <w:b/>
          <w:bCs/>
          <w:sz w:val="28"/>
          <w:szCs w:val="28"/>
        </w:rPr>
        <w:t>できない</w:t>
      </w:r>
      <w:r>
        <w:rPr>
          <w:rFonts w:hint="eastAsia"/>
          <w:b/>
          <w:bCs/>
          <w:sz w:val="28"/>
          <w:szCs w:val="28"/>
        </w:rPr>
        <w:t>場合</w:t>
      </w:r>
      <w:r w:rsidR="00B32D68" w:rsidRPr="00B32D68">
        <w:rPr>
          <w:rFonts w:hint="eastAsia"/>
          <w:b/>
          <w:bCs/>
          <w:sz w:val="28"/>
          <w:szCs w:val="28"/>
        </w:rPr>
        <w:t>は、道南圏域在宅歯科医療連携室</w:t>
      </w:r>
      <w:r w:rsidR="00B32D68">
        <w:rPr>
          <w:rFonts w:hint="eastAsia"/>
          <w:b/>
          <w:bCs/>
          <w:sz w:val="28"/>
          <w:szCs w:val="28"/>
        </w:rPr>
        <w:t>（</w:t>
      </w:r>
      <w:r w:rsidR="00B32D68">
        <w:rPr>
          <w:rFonts w:ascii="Segoe UI Symbol" w:hAnsi="Segoe UI Symbol" w:cs="Segoe UI Symbol" w:hint="eastAsia"/>
          <w:b/>
          <w:bCs/>
          <w:sz w:val="28"/>
          <w:szCs w:val="28"/>
        </w:rPr>
        <w:t>☏７６―００３９）</w:t>
      </w:r>
      <w:r w:rsidR="00B32D68" w:rsidRPr="00B32D68">
        <w:rPr>
          <w:rFonts w:hint="eastAsia"/>
          <w:b/>
          <w:bCs/>
          <w:sz w:val="28"/>
          <w:szCs w:val="28"/>
        </w:rPr>
        <w:t>までご相談ください。</w:t>
      </w:r>
    </w:p>
    <w:sectPr w:rsidR="00B32D68" w:rsidRPr="00B32D68" w:rsidSect="000B384F">
      <w:headerReference w:type="default" r:id="rId6"/>
      <w:pgSz w:w="11906" w:h="16838" w:code="9"/>
      <w:pgMar w:top="720" w:right="720" w:bottom="720" w:left="720" w:header="851" w:footer="992" w:gutter="0"/>
      <w:cols w:space="425"/>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4A845" w14:textId="77777777" w:rsidR="00F233DC" w:rsidRDefault="00F233DC" w:rsidP="00247B49">
      <w:r>
        <w:separator/>
      </w:r>
    </w:p>
  </w:endnote>
  <w:endnote w:type="continuationSeparator" w:id="0">
    <w:p w14:paraId="627AE4A4" w14:textId="77777777" w:rsidR="00F233DC" w:rsidRDefault="00F233DC" w:rsidP="00247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08133" w14:textId="77777777" w:rsidR="00F233DC" w:rsidRDefault="00F233DC" w:rsidP="00247B49">
      <w:r>
        <w:separator/>
      </w:r>
    </w:p>
  </w:footnote>
  <w:footnote w:type="continuationSeparator" w:id="0">
    <w:p w14:paraId="13C67E95" w14:textId="77777777" w:rsidR="00F233DC" w:rsidRDefault="00F233DC" w:rsidP="00247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738EE" w14:textId="12AC63C8" w:rsidR="004462EF" w:rsidRPr="004462EF" w:rsidRDefault="004462EF">
    <w:pPr>
      <w:pStyle w:val="aa"/>
      <w:rPr>
        <w:rFonts w:ascii="游ゴシック" w:eastAsia="游ゴシック" w:hAnsi="游ゴシック"/>
        <w:b/>
        <w:bCs/>
      </w:rPr>
    </w:pPr>
    <w:r w:rsidRPr="004462EF">
      <w:rPr>
        <w:rFonts w:ascii="游ゴシック" w:eastAsia="游ゴシック" w:hAnsi="游ゴシック" w:hint="eastAsia"/>
        <w:b/>
        <w:bCs/>
      </w:rPr>
      <w:t>別記第２号様式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40"/>
  <w:drawingGridVerticalSpacing w:val="38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C44"/>
    <w:rsid w:val="00015E5F"/>
    <w:rsid w:val="000B384F"/>
    <w:rsid w:val="00247B49"/>
    <w:rsid w:val="00276A2F"/>
    <w:rsid w:val="00296C44"/>
    <w:rsid w:val="002F075C"/>
    <w:rsid w:val="004462EF"/>
    <w:rsid w:val="00471AD2"/>
    <w:rsid w:val="005F08F9"/>
    <w:rsid w:val="006236A6"/>
    <w:rsid w:val="006D5351"/>
    <w:rsid w:val="00806C52"/>
    <w:rsid w:val="00855539"/>
    <w:rsid w:val="008B5C1B"/>
    <w:rsid w:val="008C58B3"/>
    <w:rsid w:val="00A14A9F"/>
    <w:rsid w:val="00A52753"/>
    <w:rsid w:val="00A810F4"/>
    <w:rsid w:val="00AF62A2"/>
    <w:rsid w:val="00B32D68"/>
    <w:rsid w:val="00C24005"/>
    <w:rsid w:val="00CB2BF6"/>
    <w:rsid w:val="00CB6C92"/>
    <w:rsid w:val="00E95FC2"/>
    <w:rsid w:val="00F233DC"/>
    <w:rsid w:val="00F75D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D2828F"/>
  <w15:chartTrackingRefBased/>
  <w15:docId w15:val="{05BD8CAB-28F8-497B-9077-5BCE44973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96C4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96C4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96C44"/>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296C4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96C4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96C4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96C4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96C4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96C4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96C4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96C4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96C44"/>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296C4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96C4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96C4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96C4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96C4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96C4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96C4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96C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6C4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96C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6C44"/>
    <w:pPr>
      <w:spacing w:before="160" w:after="160"/>
      <w:jc w:val="center"/>
    </w:pPr>
    <w:rPr>
      <w:i/>
      <w:iCs/>
      <w:color w:val="404040" w:themeColor="text1" w:themeTint="BF"/>
    </w:rPr>
  </w:style>
  <w:style w:type="character" w:customStyle="1" w:styleId="a8">
    <w:name w:val="引用文 (文字)"/>
    <w:basedOn w:val="a0"/>
    <w:link w:val="a7"/>
    <w:uiPriority w:val="29"/>
    <w:rsid w:val="00296C44"/>
    <w:rPr>
      <w:i/>
      <w:iCs/>
      <w:color w:val="404040" w:themeColor="text1" w:themeTint="BF"/>
    </w:rPr>
  </w:style>
  <w:style w:type="paragraph" w:styleId="a9">
    <w:name w:val="List Paragraph"/>
    <w:basedOn w:val="a"/>
    <w:uiPriority w:val="34"/>
    <w:qFormat/>
    <w:rsid w:val="00296C44"/>
    <w:pPr>
      <w:ind w:left="720"/>
      <w:contextualSpacing/>
    </w:pPr>
  </w:style>
  <w:style w:type="character" w:styleId="21">
    <w:name w:val="Intense Emphasis"/>
    <w:basedOn w:val="a0"/>
    <w:uiPriority w:val="21"/>
    <w:qFormat/>
    <w:rsid w:val="00296C44"/>
    <w:rPr>
      <w:i/>
      <w:iCs/>
      <w:color w:val="0F4761" w:themeColor="accent1" w:themeShade="BF"/>
    </w:rPr>
  </w:style>
  <w:style w:type="paragraph" w:styleId="22">
    <w:name w:val="Intense Quote"/>
    <w:basedOn w:val="a"/>
    <w:next w:val="a"/>
    <w:link w:val="23"/>
    <w:uiPriority w:val="30"/>
    <w:qFormat/>
    <w:rsid w:val="00296C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96C44"/>
    <w:rPr>
      <w:i/>
      <w:iCs/>
      <w:color w:val="0F4761" w:themeColor="accent1" w:themeShade="BF"/>
    </w:rPr>
  </w:style>
  <w:style w:type="character" w:styleId="24">
    <w:name w:val="Intense Reference"/>
    <w:basedOn w:val="a0"/>
    <w:uiPriority w:val="32"/>
    <w:qFormat/>
    <w:rsid w:val="00296C44"/>
    <w:rPr>
      <w:b/>
      <w:bCs/>
      <w:smallCaps/>
      <w:color w:val="0F4761" w:themeColor="accent1" w:themeShade="BF"/>
      <w:spacing w:val="5"/>
    </w:rPr>
  </w:style>
  <w:style w:type="paragraph" w:styleId="aa">
    <w:name w:val="header"/>
    <w:basedOn w:val="a"/>
    <w:link w:val="ab"/>
    <w:uiPriority w:val="99"/>
    <w:unhideWhenUsed/>
    <w:rsid w:val="00247B49"/>
    <w:pPr>
      <w:tabs>
        <w:tab w:val="center" w:pos="4252"/>
        <w:tab w:val="right" w:pos="8504"/>
      </w:tabs>
      <w:snapToGrid w:val="0"/>
    </w:pPr>
  </w:style>
  <w:style w:type="character" w:customStyle="1" w:styleId="ab">
    <w:name w:val="ヘッダー (文字)"/>
    <w:basedOn w:val="a0"/>
    <w:link w:val="aa"/>
    <w:uiPriority w:val="99"/>
    <w:rsid w:val="00247B49"/>
  </w:style>
  <w:style w:type="paragraph" w:styleId="ac">
    <w:name w:val="footer"/>
    <w:basedOn w:val="a"/>
    <w:link w:val="ad"/>
    <w:uiPriority w:val="99"/>
    <w:unhideWhenUsed/>
    <w:rsid w:val="00247B49"/>
    <w:pPr>
      <w:tabs>
        <w:tab w:val="center" w:pos="4252"/>
        <w:tab w:val="right" w:pos="8504"/>
      </w:tabs>
      <w:snapToGrid w:val="0"/>
    </w:pPr>
  </w:style>
  <w:style w:type="character" w:customStyle="1" w:styleId="ad">
    <w:name w:val="フッター (文字)"/>
    <w:basedOn w:val="a0"/>
    <w:link w:val="ac"/>
    <w:uiPriority w:val="99"/>
    <w:rsid w:val="00247B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Pages>
  <Words>105</Words>
  <Characters>602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Kazumi Yamada</dc:creator>
  <cp:keywords/>
  <dc:description/>
  <cp:lastModifiedBy>阿部　美雪</cp:lastModifiedBy>
  <cp:revision>13</cp:revision>
  <cp:lastPrinted>2025-05-29T03:00:00Z</cp:lastPrinted>
  <dcterms:created xsi:type="dcterms:W3CDTF">2025-05-02T04:59:00Z</dcterms:created>
  <dcterms:modified xsi:type="dcterms:W3CDTF">2025-05-29T04:25:00Z</dcterms:modified>
</cp:coreProperties>
</file>